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3DA" w:rsidRDefault="00374ACD" w:rsidP="00374A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ACD">
        <w:rPr>
          <w:rFonts w:ascii="Times New Roman" w:hAnsi="Times New Roman" w:cs="Times New Roman"/>
          <w:b/>
          <w:sz w:val="28"/>
          <w:szCs w:val="28"/>
        </w:rPr>
        <w:t>Перечень выполняемых</w:t>
      </w:r>
      <w:r w:rsidR="00FC5EE0">
        <w:rPr>
          <w:rFonts w:ascii="Times New Roman" w:hAnsi="Times New Roman" w:cs="Times New Roman"/>
          <w:b/>
          <w:sz w:val="28"/>
          <w:szCs w:val="28"/>
        </w:rPr>
        <w:t>/оказываемых</w:t>
      </w:r>
      <w:bookmarkStart w:id="0" w:name="_GoBack"/>
      <w:bookmarkEnd w:id="0"/>
      <w:r w:rsidRPr="00374ACD">
        <w:rPr>
          <w:rFonts w:ascii="Times New Roman" w:hAnsi="Times New Roman" w:cs="Times New Roman"/>
          <w:b/>
          <w:sz w:val="28"/>
          <w:szCs w:val="28"/>
        </w:rPr>
        <w:t xml:space="preserve"> услуг:</w:t>
      </w:r>
    </w:p>
    <w:p w:rsidR="00374ACD" w:rsidRPr="00F156D3" w:rsidRDefault="00374ACD" w:rsidP="00374A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ACD" w:rsidRPr="00B91488" w:rsidRDefault="00374ACD" w:rsidP="00B91488">
      <w:pPr>
        <w:pStyle w:val="a3"/>
        <w:numPr>
          <w:ilvl w:val="0"/>
          <w:numId w:val="2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1488">
        <w:rPr>
          <w:rFonts w:ascii="Times New Roman" w:hAnsi="Times New Roman" w:cs="Times New Roman"/>
          <w:sz w:val="28"/>
          <w:szCs w:val="28"/>
        </w:rPr>
        <w:t xml:space="preserve">Разработка способов повышения эффективности взрывчатых композиций на основе </w:t>
      </w:r>
      <w:proofErr w:type="spellStart"/>
      <w:r w:rsidRPr="00B91488">
        <w:rPr>
          <w:rFonts w:ascii="Times New Roman" w:hAnsi="Times New Roman" w:cs="Times New Roman"/>
          <w:sz w:val="28"/>
          <w:szCs w:val="28"/>
        </w:rPr>
        <w:t>высокометаллизированных</w:t>
      </w:r>
      <w:proofErr w:type="spellEnd"/>
      <w:r w:rsidRPr="00B91488">
        <w:rPr>
          <w:rFonts w:ascii="Times New Roman" w:hAnsi="Times New Roman" w:cs="Times New Roman"/>
          <w:sz w:val="28"/>
          <w:szCs w:val="28"/>
        </w:rPr>
        <w:t xml:space="preserve"> составов. </w:t>
      </w:r>
    </w:p>
    <w:p w:rsidR="00374ACD" w:rsidRPr="00B91488" w:rsidRDefault="00374ACD" w:rsidP="00B91488">
      <w:pPr>
        <w:pStyle w:val="a3"/>
        <w:numPr>
          <w:ilvl w:val="0"/>
          <w:numId w:val="2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74A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структуры ударных волн в пористых и гетерогенных материалах методом лазерной интерферометрии</w:t>
      </w:r>
      <w:r w:rsidRPr="00B9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74ACD" w:rsidRPr="00B91488" w:rsidRDefault="00374ACD" w:rsidP="00B91488">
      <w:pPr>
        <w:pStyle w:val="a3"/>
        <w:numPr>
          <w:ilvl w:val="0"/>
          <w:numId w:val="2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</w:t>
      </w:r>
      <w:proofErr w:type="gramStart"/>
      <w:r w:rsidRPr="00B9148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914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пруго-пластических</w:t>
      </w:r>
      <w:proofErr w:type="gramEnd"/>
      <w:r w:rsidRPr="00B9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прочностных свойств </w:t>
      </w:r>
      <w:r w:rsidRPr="00B914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материалов</w:t>
      </w:r>
      <w:r w:rsidRPr="00B9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4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высокоскоростного деформирования и разрушения</w:t>
      </w:r>
      <w:r w:rsidRPr="00B914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4ACD" w:rsidRPr="00B91488" w:rsidRDefault="00374ACD" w:rsidP="00B91488">
      <w:pPr>
        <w:pStyle w:val="a3"/>
        <w:numPr>
          <w:ilvl w:val="0"/>
          <w:numId w:val="2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Экспериментальное исследование оптических и термодинамических свойств сажевых </w:t>
      </w:r>
      <w:proofErr w:type="spellStart"/>
      <w:r w:rsidRPr="00B914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наночастиц</w:t>
      </w:r>
      <w:proofErr w:type="spellEnd"/>
      <w:r w:rsidRPr="00B9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синтезирован</w:t>
      </w:r>
      <w:r w:rsidRPr="00B9148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при ударно-трубном пиролизе</w:t>
      </w:r>
      <w:r w:rsidR="00181834" w:rsidRPr="00B9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углеводородов</w:t>
      </w:r>
      <w:r w:rsidRPr="00B914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4ACD" w:rsidRPr="00B91488" w:rsidRDefault="00374ACD" w:rsidP="00B91488">
      <w:pPr>
        <w:pStyle w:val="a3"/>
        <w:numPr>
          <w:ilvl w:val="0"/>
          <w:numId w:val="2"/>
        </w:numPr>
        <w:spacing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1488">
        <w:rPr>
          <w:rFonts w:ascii="Times New Roman" w:hAnsi="Times New Roman" w:cs="Times New Roman"/>
          <w:sz w:val="28"/>
          <w:szCs w:val="28"/>
        </w:rPr>
        <w:t>И</w:t>
      </w:r>
      <w:r w:rsidRPr="00B91488">
        <w:rPr>
          <w:rFonts w:ascii="Times New Roman" w:hAnsi="Times New Roman" w:cs="Times New Roman"/>
          <w:sz w:val="28"/>
          <w:szCs w:val="28"/>
        </w:rPr>
        <w:t>сследовани</w:t>
      </w:r>
      <w:r w:rsidRPr="00B91488">
        <w:rPr>
          <w:rFonts w:ascii="Times New Roman" w:hAnsi="Times New Roman" w:cs="Times New Roman"/>
          <w:sz w:val="28"/>
          <w:szCs w:val="28"/>
        </w:rPr>
        <w:t>е</w:t>
      </w:r>
      <w:r w:rsidRPr="00B91488">
        <w:rPr>
          <w:rFonts w:ascii="Times New Roman" w:hAnsi="Times New Roman" w:cs="Times New Roman"/>
          <w:sz w:val="28"/>
          <w:szCs w:val="28"/>
        </w:rPr>
        <w:t xml:space="preserve"> </w:t>
      </w:r>
      <w:r w:rsidRPr="00B91488">
        <w:rPr>
          <w:rFonts w:ascii="Times New Roman" w:hAnsi="Times New Roman" w:cs="Times New Roman"/>
          <w:sz w:val="28"/>
          <w:szCs w:val="28"/>
        </w:rPr>
        <w:t>процессов</w:t>
      </w:r>
      <w:r w:rsidRPr="00B91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1488">
        <w:rPr>
          <w:rFonts w:ascii="Times New Roman" w:hAnsi="Times New Roman" w:cs="Times New Roman"/>
          <w:sz w:val="28"/>
          <w:szCs w:val="28"/>
        </w:rPr>
        <w:t>механоактивации</w:t>
      </w:r>
      <w:proofErr w:type="spellEnd"/>
      <w:r w:rsidRPr="00B914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1488">
        <w:rPr>
          <w:rFonts w:ascii="Times New Roman" w:hAnsi="Times New Roman" w:cs="Times New Roman"/>
          <w:sz w:val="28"/>
          <w:szCs w:val="28"/>
        </w:rPr>
        <w:t>реакционно-способных</w:t>
      </w:r>
      <w:proofErr w:type="gramEnd"/>
      <w:r w:rsidRPr="00B91488">
        <w:rPr>
          <w:rFonts w:ascii="Times New Roman" w:hAnsi="Times New Roman" w:cs="Times New Roman"/>
          <w:sz w:val="28"/>
          <w:szCs w:val="28"/>
        </w:rPr>
        <w:t xml:space="preserve"> смесей окислитель-горючее с </w:t>
      </w:r>
      <w:proofErr w:type="spellStart"/>
      <w:r w:rsidRPr="00B91488">
        <w:rPr>
          <w:rFonts w:ascii="Times New Roman" w:hAnsi="Times New Roman" w:cs="Times New Roman"/>
          <w:sz w:val="28"/>
          <w:szCs w:val="28"/>
        </w:rPr>
        <w:t>наноразмерными</w:t>
      </w:r>
      <w:proofErr w:type="spellEnd"/>
      <w:r w:rsidRPr="00B91488">
        <w:rPr>
          <w:rFonts w:ascii="Times New Roman" w:hAnsi="Times New Roman" w:cs="Times New Roman"/>
          <w:sz w:val="28"/>
          <w:szCs w:val="28"/>
        </w:rPr>
        <w:t xml:space="preserve"> компонентами. </w:t>
      </w:r>
    </w:p>
    <w:p w:rsidR="00374ACD" w:rsidRPr="00B91488" w:rsidRDefault="00374ACD" w:rsidP="00B9148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A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физико-химических превращений при ударном сжатии и детонации конденсированных веществ.</w:t>
      </w:r>
    </w:p>
    <w:p w:rsidR="00374ACD" w:rsidRPr="00B91488" w:rsidRDefault="00374ACD" w:rsidP="00B9148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A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ингибирования горения и взрыва горючих газовых смесей.</w:t>
      </w:r>
    </w:p>
    <w:p w:rsidR="00374ACD" w:rsidRPr="00B91488" w:rsidRDefault="00374ACD" w:rsidP="00B9148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A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процессов горения и взрыва больших газовых зарядов</w:t>
      </w:r>
      <w:r w:rsidRPr="00B914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4ACD" w:rsidRPr="00B91488" w:rsidRDefault="00F156D3" w:rsidP="00B9148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48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</w:t>
      </w:r>
      <w:r w:rsidR="00181834" w:rsidRPr="0037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кинетики окисления перспективных </w:t>
      </w:r>
      <w:proofErr w:type="spellStart"/>
      <w:r w:rsidR="00181834" w:rsidRPr="00374AC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биотоплив</w:t>
      </w:r>
      <w:proofErr w:type="spellEnd"/>
      <w:r w:rsidR="00181834" w:rsidRPr="0037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широком диапазоне термодинамических условий при ударно-трубном пиролизе.        </w:t>
      </w:r>
    </w:p>
    <w:p w:rsidR="00181834" w:rsidRPr="00B91488" w:rsidRDefault="00181834" w:rsidP="00B9148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48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</w:t>
      </w:r>
      <w:r w:rsidRPr="0037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динамики фронта пламени в пористой среде</w:t>
      </w:r>
      <w:r w:rsidR="00F156D3" w:rsidRPr="00B914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1834" w:rsidRPr="00B91488" w:rsidRDefault="00181834" w:rsidP="00B9148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4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Исследование</w:t>
      </w:r>
      <w:r w:rsidRPr="0037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 самовоспламенения водородно-воздушной смеси за отражённой ударной волной при взаимодействии с </w:t>
      </w:r>
      <w:r w:rsidRPr="00B9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различными </w:t>
      </w:r>
      <w:r w:rsidRPr="00374A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преград</w:t>
      </w:r>
      <w:r w:rsidRPr="00B9148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374A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1834" w:rsidRPr="00B91488" w:rsidRDefault="00181834" w:rsidP="00B9148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Измерение спектров лазерно-индуцированной флюоресценции </w:t>
      </w:r>
      <w:proofErr w:type="spellStart"/>
      <w:r w:rsidRPr="00B914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полиароматических</w:t>
      </w:r>
      <w:proofErr w:type="spellEnd"/>
      <w:r w:rsidRPr="00B9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углеводородов</w:t>
      </w:r>
    </w:p>
    <w:p w:rsidR="00181834" w:rsidRPr="00B91488" w:rsidRDefault="00F156D3" w:rsidP="00B9148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ИК-томография водородно-воздушных </w:t>
      </w:r>
      <w:proofErr w:type="spellStart"/>
      <w:r w:rsidRPr="00374AC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пламен</w:t>
      </w:r>
      <w:proofErr w:type="spellEnd"/>
      <w:r w:rsidRPr="00374A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56D3" w:rsidRPr="00B91488" w:rsidRDefault="00F156D3" w:rsidP="00B9148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AC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параметров импульсного электроискрового инициирования термитных составов.</w:t>
      </w:r>
    </w:p>
    <w:p w:rsidR="00374ACD" w:rsidRPr="00B91488" w:rsidRDefault="00374ACD" w:rsidP="00B9148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374ACD" w:rsidRPr="00B91488" w:rsidSect="00374A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87D08"/>
    <w:multiLevelType w:val="hybridMultilevel"/>
    <w:tmpl w:val="2A6E3ABA"/>
    <w:lvl w:ilvl="0" w:tplc="FAFC1FEC">
      <w:start w:val="1"/>
      <w:numFmt w:val="decimal"/>
      <w:lvlText w:val="%1."/>
      <w:lvlJc w:val="left"/>
      <w:pPr>
        <w:ind w:left="1121" w:hanging="76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C7350"/>
    <w:multiLevelType w:val="hybridMultilevel"/>
    <w:tmpl w:val="8EA0F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342CC"/>
    <w:multiLevelType w:val="hybridMultilevel"/>
    <w:tmpl w:val="C3AC28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CD"/>
    <w:rsid w:val="000A53DA"/>
    <w:rsid w:val="00181834"/>
    <w:rsid w:val="00374ACD"/>
    <w:rsid w:val="00B91488"/>
    <w:rsid w:val="00F156D3"/>
    <w:rsid w:val="00FC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908E"/>
  <w15:chartTrackingRefBased/>
  <w15:docId w15:val="{4C0EC2F4-E2A4-4FB8-BFDE-75D265B3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AC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74A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Gala</cp:lastModifiedBy>
  <cp:revision>3</cp:revision>
  <dcterms:created xsi:type="dcterms:W3CDTF">2025-04-15T09:02:00Z</dcterms:created>
  <dcterms:modified xsi:type="dcterms:W3CDTF">2025-04-15T10:07:00Z</dcterms:modified>
</cp:coreProperties>
</file>