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C30E" w14:textId="77777777" w:rsidR="00463662" w:rsidRDefault="005A613E" w:rsidP="00463662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</w:p>
    <w:p w14:paraId="02098621" w14:textId="1A23F2E4" w:rsidR="001D3FEA" w:rsidRPr="006145CB" w:rsidRDefault="00410ED0" w:rsidP="00463662">
      <w:pPr>
        <w:ind w:firstLine="1560"/>
        <w:jc w:val="center"/>
      </w:pPr>
      <w:r w:rsidRPr="006145CB">
        <w:t xml:space="preserve">Объединенный </w:t>
      </w:r>
      <w:r w:rsidR="00015F58" w:rsidRPr="006145CB">
        <w:t>институт высоких</w:t>
      </w:r>
      <w:r w:rsidRPr="006145CB">
        <w:t xml:space="preserve"> температур</w:t>
      </w:r>
    </w:p>
    <w:p w14:paraId="426B4348" w14:textId="634F40D5" w:rsidR="001D3FEA" w:rsidRPr="00FB4741" w:rsidRDefault="00463662" w:rsidP="00463662">
      <w:pPr>
        <w:jc w:val="center"/>
      </w:pPr>
      <w:r>
        <w:t xml:space="preserve">                        </w:t>
      </w:r>
      <w:r w:rsidR="00410ED0"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 xml:space="preserve">.                                    </w:t>
      </w:r>
      <w:proofErr w:type="gramStart"/>
      <w:r w:rsidRPr="006145CB">
        <w:t xml:space="preserve">«  </w:t>
      </w:r>
      <w:proofErr w:type="gramEnd"/>
      <w:r w:rsidRPr="006145CB">
        <w:t xml:space="preserve">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4230F52B" w14:textId="6A2098A4" w:rsidR="00410ED0" w:rsidRDefault="00B52538" w:rsidP="00D968CF">
      <w:pPr>
        <w:jc w:val="center"/>
        <w:rPr>
          <w:sz w:val="20"/>
          <w:szCs w:val="20"/>
        </w:rPr>
      </w:pPr>
      <w:r>
        <w:rPr>
          <w:b/>
        </w:rPr>
        <w:t>главного</w:t>
      </w:r>
      <w:r w:rsidR="00410ED0">
        <w:rPr>
          <w:b/>
        </w:rPr>
        <w:t xml:space="preserve"> научного сотрудника</w:t>
      </w:r>
    </w:p>
    <w:p w14:paraId="6B3A384D" w14:textId="5AD7C202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4714D50F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B52538">
        <w:rPr>
          <w:color w:val="000000"/>
        </w:rPr>
        <w:t>главного</w:t>
      </w:r>
      <w:r w:rsidR="005A613E">
        <w:rPr>
          <w:color w:val="000000"/>
        </w:rPr>
        <w:t xml:space="preserve"> научного сотрудника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проведение </w:t>
      </w:r>
      <w:r w:rsidR="00CC414A">
        <w:rPr>
          <w:color w:val="000000"/>
        </w:rPr>
        <w:t xml:space="preserve">и участие 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и</w:t>
      </w:r>
      <w:r w:rsidR="005A613E">
        <w:rPr>
          <w:color w:val="000000"/>
        </w:rPr>
        <w:t xml:space="preserve"> научно-</w:t>
      </w:r>
      <w:r w:rsidR="00AC5D08">
        <w:rPr>
          <w:color w:val="000000"/>
        </w:rPr>
        <w:t>организационных работах</w:t>
      </w:r>
      <w:r w:rsidR="005A613E">
        <w:rPr>
          <w:color w:val="000000"/>
        </w:rPr>
        <w:t xml:space="preserve"> Института. </w:t>
      </w:r>
    </w:p>
    <w:p w14:paraId="0D2436AE" w14:textId="2CA0B25D" w:rsidR="002A2FF4" w:rsidRPr="002A2FF4" w:rsidRDefault="002A2FF4" w:rsidP="006145CB">
      <w:pPr>
        <w:ind w:firstLine="709"/>
        <w:jc w:val="both"/>
        <w:rPr>
          <w:bCs/>
          <w:color w:val="000000"/>
        </w:rPr>
      </w:pPr>
      <w:r w:rsidRPr="002A2FF4">
        <w:rPr>
          <w:bCs/>
          <w:color w:val="000000"/>
        </w:rPr>
        <w:t xml:space="preserve">1.2. </w:t>
      </w:r>
      <w:r>
        <w:rPr>
          <w:bCs/>
          <w:color w:val="000000"/>
        </w:rPr>
        <w:t>Оформление</w:t>
      </w:r>
      <w:r w:rsidRPr="002A2FF4">
        <w:rPr>
          <w:bCs/>
          <w:color w:val="000000"/>
        </w:rPr>
        <w:t xml:space="preserve"> на должность </w:t>
      </w:r>
      <w:r w:rsidR="00B52538">
        <w:rPr>
          <w:bCs/>
          <w:color w:val="000000"/>
        </w:rPr>
        <w:t>главного</w:t>
      </w:r>
      <w:r>
        <w:rPr>
          <w:bCs/>
          <w:color w:val="000000"/>
        </w:rPr>
        <w:t xml:space="preserve"> научного сотрудника осуществляется </w:t>
      </w:r>
      <w:r w:rsidR="008F62A9">
        <w:rPr>
          <w:bCs/>
          <w:color w:val="000000"/>
        </w:rPr>
        <w:t xml:space="preserve">по результатам конкурсных процедур, предусмотренных </w:t>
      </w:r>
      <w:r>
        <w:rPr>
          <w:bCs/>
          <w:color w:val="000000"/>
        </w:rPr>
        <w:t xml:space="preserve">в </w:t>
      </w:r>
      <w:r w:rsidR="008F62A9">
        <w:rPr>
          <w:bCs/>
          <w:color w:val="000000"/>
        </w:rPr>
        <w:t>соответствии</w:t>
      </w:r>
      <w:r>
        <w:rPr>
          <w:bCs/>
          <w:color w:val="000000"/>
        </w:rPr>
        <w:t xml:space="preserve"> с </w:t>
      </w:r>
      <w:r w:rsidR="008F62A9">
        <w:rPr>
          <w:bCs/>
          <w:color w:val="000000"/>
        </w:rPr>
        <w:t xml:space="preserve">Положением ОИВТ РАН о порядке проведения конкурса на замещение должностей научных сотрудников от 04.09.2023 г. и на основе Приказа Министерства науки и высшего образования Российской Федерации № 715 от 05.08.2021г. </w:t>
      </w:r>
    </w:p>
    <w:p w14:paraId="75C54DBC" w14:textId="3FFE6188" w:rsidR="001D3FEA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B52538">
        <w:rPr>
          <w:color w:val="000000"/>
        </w:rPr>
        <w:t>Главный</w:t>
      </w:r>
      <w:r w:rsidR="005A613E">
        <w:rPr>
          <w:color w:val="000000"/>
        </w:rPr>
        <w:t xml:space="preserve"> научный сотрудник </w:t>
      </w:r>
      <w:r w:rsidR="002A2FF4" w:rsidRPr="002A2FF4">
        <w:rPr>
          <w:color w:val="FF0000"/>
        </w:rPr>
        <w:t>Сидоров С.С.</w:t>
      </w:r>
      <w:r w:rsidR="00D968CF">
        <w:rPr>
          <w:color w:val="000000"/>
        </w:rPr>
        <w:t xml:space="preserve"> </w:t>
      </w:r>
      <w:r w:rsidR="005A613E">
        <w:rPr>
          <w:color w:val="000000"/>
        </w:rPr>
        <w:t xml:space="preserve">должен удовлетворять следующим требованиям:  </w:t>
      </w:r>
    </w:p>
    <w:p w14:paraId="4CF29939" w14:textId="4137074B" w:rsidR="006145CB" w:rsidRDefault="006145CB" w:rsidP="006145CB">
      <w:pPr>
        <w:ind w:firstLine="709"/>
        <w:jc w:val="both"/>
      </w:pPr>
      <w:r>
        <w:rPr>
          <w:color w:val="000000"/>
        </w:rPr>
        <w:t>-  в</w:t>
      </w:r>
      <w:r>
        <w:t>ысшее образование, наличие ученой степени доктора наук.</w:t>
      </w:r>
    </w:p>
    <w:p w14:paraId="0217CEC1" w14:textId="6F79FD3B" w:rsidR="006145CB" w:rsidRDefault="006145CB" w:rsidP="006145CB">
      <w:pPr>
        <w:ind w:firstLine="709"/>
        <w:jc w:val="both"/>
        <w:rPr>
          <w:b/>
          <w:color w:val="000000"/>
        </w:rPr>
      </w:pPr>
      <w:r>
        <w:t xml:space="preserve">- наличие за последние 5 лет не менее </w:t>
      </w:r>
      <w:r w:rsidR="00B52538">
        <w:t>10</w:t>
      </w:r>
      <w:r>
        <w:t xml:space="preserve"> научных трудов (монографий, статей в рецензируемых научных журналах, входящих в базу данных WoS Core Collection</w:t>
      </w:r>
      <w:r w:rsidR="00CC414A">
        <w:t>/</w:t>
      </w:r>
      <w:r>
        <w:t>Scopus, патентов или авторских свидетельств на изобретения</w:t>
      </w:r>
      <w:r w:rsidR="00CC414A">
        <w:t>)</w:t>
      </w:r>
      <w:r>
        <w:t>.</w:t>
      </w:r>
    </w:p>
    <w:p w14:paraId="32CD00DA" w14:textId="07B9ABFA" w:rsidR="00BC1B1D" w:rsidRDefault="00BC1B1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</w:t>
      </w:r>
      <w:r w:rsidR="006145CB">
        <w:rPr>
          <w:color w:val="000000"/>
        </w:rPr>
        <w:t>участие</w:t>
      </w:r>
      <w:r>
        <w:rPr>
          <w:color w:val="000000"/>
        </w:rPr>
        <w:t xml:space="preserve"> за последние 5 лет: </w:t>
      </w:r>
      <w:r w:rsidR="006145CB">
        <w:rPr>
          <w:color w:val="000000"/>
        </w:rPr>
        <w:t xml:space="preserve">в качестве руководителя работ в научных грантах РФФИ, РНФ и др., </w:t>
      </w:r>
      <w:r w:rsidR="00937BAA">
        <w:rPr>
          <w:color w:val="000000"/>
        </w:rPr>
        <w:t>в</w:t>
      </w:r>
      <w:r w:rsidR="0080059D">
        <w:rPr>
          <w:color w:val="000000"/>
        </w:rPr>
        <w:t xml:space="preserve"> </w:t>
      </w:r>
      <w:r>
        <w:rPr>
          <w:color w:val="000000"/>
        </w:rPr>
        <w:t>российски</w:t>
      </w:r>
      <w:r w:rsidR="00937BAA">
        <w:rPr>
          <w:color w:val="000000"/>
        </w:rPr>
        <w:t>х</w:t>
      </w:r>
      <w:r>
        <w:rPr>
          <w:color w:val="000000"/>
        </w:rPr>
        <w:t xml:space="preserve"> или международны</w:t>
      </w:r>
      <w:r w:rsidR="00937BAA">
        <w:rPr>
          <w:color w:val="000000"/>
        </w:rPr>
        <w:t>х</w:t>
      </w:r>
      <w:r>
        <w:rPr>
          <w:color w:val="000000"/>
        </w:rPr>
        <w:t xml:space="preserve"> контрактам (договора</w:t>
      </w:r>
      <w:r w:rsidR="00937BAA">
        <w:rPr>
          <w:color w:val="000000"/>
        </w:rPr>
        <w:t>х</w:t>
      </w:r>
      <w:r>
        <w:rPr>
          <w:color w:val="000000"/>
        </w:rPr>
        <w:t>, соглашения</w:t>
      </w:r>
      <w:r w:rsidR="00937BAA">
        <w:rPr>
          <w:color w:val="000000"/>
        </w:rPr>
        <w:t>х</w:t>
      </w:r>
      <w:r w:rsidR="006145CB">
        <w:rPr>
          <w:color w:val="000000"/>
        </w:rPr>
        <w:t>), тема</w:t>
      </w:r>
      <w:r w:rsidR="00937BAA">
        <w:rPr>
          <w:color w:val="000000"/>
        </w:rPr>
        <w:t>х</w:t>
      </w:r>
      <w:r w:rsidR="006145CB">
        <w:rPr>
          <w:color w:val="000000"/>
        </w:rPr>
        <w:t xml:space="preserve"> </w:t>
      </w:r>
      <w:r w:rsidR="00CC414A">
        <w:rPr>
          <w:color w:val="000000"/>
        </w:rPr>
        <w:t>г</w:t>
      </w:r>
      <w:r w:rsidR="006145CB">
        <w:rPr>
          <w:color w:val="000000"/>
        </w:rPr>
        <w:t>осударственного задания научной организации.</w:t>
      </w:r>
    </w:p>
    <w:p w14:paraId="2B800309" w14:textId="750B12CA" w:rsidR="0080059D" w:rsidRDefault="0080059D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937BAA" w:rsidRPr="00937BAA">
        <w:rPr>
          <w:color w:val="000000"/>
        </w:rPr>
        <w:t>наличие подготовленных докторов, кандидатов наук или участие в научно-образовательной деятельности: чтение лекций или руководство аспирантами</w:t>
      </w:r>
      <w:r>
        <w:rPr>
          <w:color w:val="000000"/>
        </w:rPr>
        <w:t>.</w:t>
      </w:r>
    </w:p>
    <w:p w14:paraId="41B9B177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77777777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03F8555B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>
        <w:rPr>
          <w:color w:val="000000"/>
        </w:rPr>
        <w:t>6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89E67BA" w:rsidR="00CC414A" w:rsidRDefault="00BC1B1D" w:rsidP="00BC1B1D">
      <w:pPr>
        <w:jc w:val="both"/>
      </w:pPr>
      <w:r>
        <w:rPr>
          <w:color w:val="000000"/>
        </w:rPr>
        <w:t xml:space="preserve">            - современные методы и средства организации исследований и разработок</w:t>
      </w:r>
      <w:r w:rsidR="00CC414A">
        <w:rPr>
          <w:color w:val="000000"/>
        </w:rPr>
        <w:t>.</w:t>
      </w:r>
      <w:r>
        <w:rPr>
          <w:color w:val="000000"/>
        </w:rPr>
        <w:t xml:space="preserve"> </w:t>
      </w:r>
    </w:p>
    <w:p w14:paraId="7FC50739" w14:textId="4F1BD880" w:rsidR="001D3FEA" w:rsidRDefault="00CC414A" w:rsidP="00CC414A">
      <w:pPr>
        <w:ind w:firstLine="851"/>
        <w:jc w:val="both"/>
      </w:pPr>
      <w:r>
        <w:t xml:space="preserve">1.7. </w:t>
      </w:r>
      <w:r w:rsidR="00B52538">
        <w:rPr>
          <w:color w:val="000000"/>
        </w:rPr>
        <w:t>Главный</w:t>
      </w:r>
      <w:r w:rsidR="00BC1B1D">
        <w:rPr>
          <w:color w:val="000000"/>
        </w:rPr>
        <w:t xml:space="preserve"> научный сотрудник </w:t>
      </w:r>
      <w:r w:rsidR="005A613E">
        <w:rPr>
          <w:color w:val="000000"/>
        </w:rPr>
        <w:t xml:space="preserve">подчиняется непосредственно заведующему лабораторией.  </w:t>
      </w:r>
    </w:p>
    <w:p w14:paraId="44B310D1" w14:textId="77777777" w:rsidR="001D3FEA" w:rsidRDefault="001D3FEA">
      <w:pPr>
        <w:ind w:left="540"/>
        <w:jc w:val="both"/>
        <w:rPr>
          <w:b/>
          <w:color w:val="000000"/>
        </w:rPr>
      </w:pPr>
    </w:p>
    <w:p w14:paraId="34DE5A1E" w14:textId="77777777" w:rsidR="002A2FF4" w:rsidRDefault="002A2FF4">
      <w:pPr>
        <w:ind w:left="540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59DB9506" w14:textId="046945FD" w:rsidR="00FB4741" w:rsidRPr="00FB4741" w:rsidRDefault="005A613E" w:rsidP="00015F58">
      <w:pPr>
        <w:jc w:val="both"/>
        <w:rPr>
          <w:bCs/>
          <w:color w:val="000000"/>
        </w:rPr>
      </w:pPr>
      <w:r w:rsidRPr="00FB4741">
        <w:rPr>
          <w:bCs/>
          <w:color w:val="000000"/>
        </w:rPr>
        <w:t xml:space="preserve">           </w:t>
      </w:r>
      <w:r w:rsidR="00B52538">
        <w:rPr>
          <w:bCs/>
          <w:color w:val="000000"/>
        </w:rPr>
        <w:t>Главный</w:t>
      </w:r>
      <w:r w:rsidR="00FB4741" w:rsidRPr="00FB4741">
        <w:rPr>
          <w:bCs/>
          <w:color w:val="000000"/>
        </w:rPr>
        <w:t xml:space="preserve"> научный сотрудник</w:t>
      </w:r>
    </w:p>
    <w:p w14:paraId="0B168B02" w14:textId="3FC541A8" w:rsidR="00B52538" w:rsidRPr="00B52538" w:rsidRDefault="00B52538" w:rsidP="00B52538">
      <w:pPr>
        <w:ind w:firstLine="709"/>
        <w:jc w:val="both"/>
        <w:rPr>
          <w:color w:val="000000"/>
        </w:rPr>
      </w:pPr>
      <w:bookmarkStart w:id="0" w:name="_Hlk158221388"/>
      <w:r w:rsidRPr="00B52538">
        <w:rPr>
          <w:color w:val="000000"/>
        </w:rPr>
        <w:t xml:space="preserve">- осуществляет научное руководство исследованиями по самостоятельным направлениям </w:t>
      </w:r>
      <w:r w:rsidR="00344759" w:rsidRPr="00B52538">
        <w:rPr>
          <w:color w:val="000000"/>
        </w:rPr>
        <w:t>фундаментальных и</w:t>
      </w:r>
      <w:r w:rsidRPr="00B52538">
        <w:rPr>
          <w:color w:val="000000"/>
        </w:rPr>
        <w:t xml:space="preserve"> (или) прикладных исследований;             </w:t>
      </w:r>
    </w:p>
    <w:p w14:paraId="696AD338" w14:textId="0263176D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 xml:space="preserve">- участвует в формировании планов научно-исследовательских работ учреждения и принимает непосредственное участие в их реализации; </w:t>
      </w:r>
    </w:p>
    <w:p w14:paraId="2A7D788A" w14:textId="0E2FFA6C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 xml:space="preserve">- формулирует направления исследований, организует составление программ работ, определяет методы и средства их проведения; </w:t>
      </w:r>
    </w:p>
    <w:p w14:paraId="72E7CEC5" w14:textId="369BB308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 xml:space="preserve">-  координирует деятельность соисполнителей работ в руководимых им направлениях;  </w:t>
      </w:r>
    </w:p>
    <w:p w14:paraId="5404823F" w14:textId="03C1A320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 xml:space="preserve">-  анализирует и обобщает полученные результаты и данные мировой и отечественной науки в соответствующей области; </w:t>
      </w:r>
    </w:p>
    <w:p w14:paraId="0CE6AC8B" w14:textId="5E33C962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 xml:space="preserve">-  проводит научную экспертизу проектов исследований и результатов законченных исследований и разработок; </w:t>
      </w:r>
    </w:p>
    <w:p w14:paraId="3F7D3007" w14:textId="0C35F1CD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>-  определяет сферу применения результатов исследований, полученных под</w:t>
      </w:r>
      <w:r>
        <w:rPr>
          <w:color w:val="000000"/>
        </w:rPr>
        <w:t xml:space="preserve"> </w:t>
      </w:r>
      <w:r w:rsidRPr="00B52538">
        <w:rPr>
          <w:color w:val="000000"/>
        </w:rPr>
        <w:t xml:space="preserve">его руководством, и обеспечивает научное руководство их практической реализацией;  </w:t>
      </w:r>
    </w:p>
    <w:p w14:paraId="15517BEA" w14:textId="136571B2" w:rsidR="00B52538" w:rsidRP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>-   участвует в работе ученых, квалифицированных, научных советов,</w:t>
      </w:r>
      <w:r>
        <w:rPr>
          <w:color w:val="000000"/>
        </w:rPr>
        <w:t xml:space="preserve"> </w:t>
      </w:r>
      <w:r w:rsidRPr="00B52538">
        <w:rPr>
          <w:color w:val="000000"/>
        </w:rPr>
        <w:t xml:space="preserve">редакционных коллегий научных журналов; </w:t>
      </w:r>
    </w:p>
    <w:p w14:paraId="4CC06E0E" w14:textId="7E92683F" w:rsidR="00B52538" w:rsidRDefault="00B52538" w:rsidP="00B52538">
      <w:pPr>
        <w:ind w:firstLine="709"/>
        <w:jc w:val="both"/>
        <w:rPr>
          <w:color w:val="000000"/>
        </w:rPr>
      </w:pPr>
      <w:r w:rsidRPr="00B52538">
        <w:rPr>
          <w:color w:val="000000"/>
        </w:rPr>
        <w:t>-  осуществляет подготовку научных кадров (докторов и кандидатов наук) и</w:t>
      </w:r>
      <w:r>
        <w:rPr>
          <w:color w:val="000000"/>
        </w:rPr>
        <w:t xml:space="preserve"> </w:t>
      </w:r>
      <w:r w:rsidRPr="00B52538">
        <w:rPr>
          <w:color w:val="000000"/>
        </w:rPr>
        <w:t>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</w:r>
    </w:p>
    <w:p w14:paraId="642E2A70" w14:textId="3BFF5082" w:rsidR="00FB4741" w:rsidRDefault="00FB4741" w:rsidP="00B50FE2">
      <w:pPr>
        <w:ind w:firstLine="709"/>
        <w:jc w:val="both"/>
        <w:rPr>
          <w:b/>
          <w:color w:val="000000"/>
        </w:rPr>
      </w:pPr>
      <w:r>
        <w:t>Работник обязан:</w:t>
      </w:r>
    </w:p>
    <w:p w14:paraId="33995AE8" w14:textId="4CAB1A4B" w:rsidR="00B50FE2" w:rsidRDefault="00FB4741" w:rsidP="00FB4741">
      <w:pPr>
        <w:ind w:firstLine="709"/>
        <w:jc w:val="both"/>
      </w:pPr>
      <w:r>
        <w:t xml:space="preserve">- соблюдать трудовую дисциплину, </w:t>
      </w:r>
      <w:r w:rsidR="00B50FE2" w:rsidRPr="00B50FE2">
        <w:t>требования правил внутреннего распорядка и техники</w:t>
      </w:r>
      <w:r w:rsidR="00B50FE2">
        <w:t xml:space="preserve"> безопасности;</w:t>
      </w:r>
    </w:p>
    <w:p w14:paraId="718C8C61" w14:textId="6ACE87E9" w:rsidR="00FB4741" w:rsidRDefault="00B50FE2" w:rsidP="00FB4741">
      <w:pPr>
        <w:ind w:firstLine="709"/>
        <w:jc w:val="both"/>
      </w:pPr>
      <w:r>
        <w:t xml:space="preserve">- </w:t>
      </w:r>
      <w:r w:rsidR="00FB4741">
        <w:t>добросовестно выполнять трудовые функции;</w:t>
      </w:r>
    </w:p>
    <w:p w14:paraId="39EF6ED0" w14:textId="77777777" w:rsidR="00FB4741" w:rsidRDefault="00FB4741" w:rsidP="00FB4741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75D2D6F1" w14:textId="0A93193C" w:rsidR="00BC1B1D" w:rsidRDefault="00FB4741" w:rsidP="00FB4741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bookmarkEnd w:id="0"/>
    <w:p w14:paraId="348CDADB" w14:textId="77777777" w:rsidR="001D3FEA" w:rsidRDefault="001D3FEA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2772CFF5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B52538">
        <w:rPr>
          <w:color w:val="000000"/>
        </w:rPr>
        <w:t>Главный</w:t>
      </w:r>
      <w:r w:rsidR="00BC1B1D">
        <w:rPr>
          <w:color w:val="000000"/>
        </w:rPr>
        <w:t xml:space="preserve"> научный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5820960A" w14:textId="6F292F4A" w:rsidR="00BC1B1D" w:rsidRDefault="00BC1B1D" w:rsidP="0080059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занимать должность </w:t>
      </w:r>
      <w:r w:rsidR="00B52538">
        <w:rPr>
          <w:color w:val="000000"/>
        </w:rPr>
        <w:t>г</w:t>
      </w:r>
      <w:r>
        <w:rPr>
          <w:color w:val="000000"/>
        </w:rPr>
        <w:t xml:space="preserve">.н.с. на основании результатов конкурса или аттестации; </w:t>
      </w:r>
    </w:p>
    <w:p w14:paraId="5C3DCF3E" w14:textId="733D0BBC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участвовать в определении основных научных направлений и разработке планов научно-исследовательских</w:t>
      </w:r>
      <w:r>
        <w:rPr>
          <w:color w:val="000000"/>
        </w:rPr>
        <w:t xml:space="preserve"> и опытно-конструкторских</w:t>
      </w:r>
      <w:r w:rsidRPr="0080059D">
        <w:rPr>
          <w:color w:val="000000"/>
        </w:rPr>
        <w:t xml:space="preserve"> работ; </w:t>
      </w:r>
    </w:p>
    <w:p w14:paraId="4A446C0B" w14:textId="0348599D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предлагать инициативные научно-исследовательские</w:t>
      </w:r>
      <w:r>
        <w:rPr>
          <w:color w:val="000000"/>
        </w:rPr>
        <w:t xml:space="preserve"> и опытно-конструкторские</w:t>
      </w:r>
      <w:r w:rsidRPr="0080059D">
        <w:rPr>
          <w:color w:val="000000"/>
        </w:rPr>
        <w:t xml:space="preserve"> работы; </w:t>
      </w:r>
    </w:p>
    <w:p w14:paraId="3DF1B8C3" w14:textId="77777777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 xml:space="preserve">- участвовать в конкурсах на целевое финансирование научно-исследовательских работ; </w:t>
      </w:r>
    </w:p>
    <w:p w14:paraId="7D49F7B7" w14:textId="2E73CF9A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lastRenderedPageBreak/>
        <w:t>- получать вознаграждения за реализацию результатов научно-исследовательской</w:t>
      </w:r>
      <w:r w:rsidR="00463662">
        <w:rPr>
          <w:color w:val="000000"/>
        </w:rPr>
        <w:t>, и опытно-конструкторской</w:t>
      </w:r>
      <w:r w:rsidRPr="0080059D">
        <w:rPr>
          <w:color w:val="000000"/>
        </w:rPr>
        <w:t xml:space="preserve"> и научно-технической деятельности, созданных с его участием при выполнении плана научно-исследовательских работ Института в соответствии с трудовым договором; </w:t>
      </w:r>
    </w:p>
    <w:p w14:paraId="19B11062" w14:textId="77777777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 xml:space="preserve">- реализовать права на научные результаты, полученные в соответствии с планом научно-исследовательских работ Института или по заданию Института; </w:t>
      </w:r>
    </w:p>
    <w:p w14:paraId="38CE3E78" w14:textId="41CB382A" w:rsidR="0080059D" w:rsidRPr="0080059D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подавать научны</w:t>
      </w:r>
      <w:r w:rsidR="00463662">
        <w:rPr>
          <w:color w:val="000000"/>
        </w:rPr>
        <w:t>е</w:t>
      </w:r>
      <w:r w:rsidRPr="0080059D">
        <w:rPr>
          <w:color w:val="000000"/>
        </w:rPr>
        <w:t xml:space="preserve"> проект</w:t>
      </w:r>
      <w:r w:rsidR="00463662">
        <w:rPr>
          <w:color w:val="000000"/>
        </w:rPr>
        <w:t>ы</w:t>
      </w:r>
      <w:r w:rsidRPr="0080059D">
        <w:rPr>
          <w:color w:val="000000"/>
        </w:rPr>
        <w:t xml:space="preserve"> на конкурс</w:t>
      </w:r>
      <w:r w:rsidR="00463662">
        <w:rPr>
          <w:color w:val="000000"/>
        </w:rPr>
        <w:t>ы</w:t>
      </w:r>
      <w:r w:rsidRPr="0080059D">
        <w:rPr>
          <w:color w:val="000000"/>
        </w:rPr>
        <w:t xml:space="preserve"> финансируемых работ и 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независимую экспертизу; </w:t>
      </w:r>
    </w:p>
    <w:p w14:paraId="09871F17" w14:textId="1C7EBFFF" w:rsidR="001D3FEA" w:rsidRDefault="0080059D" w:rsidP="0080059D">
      <w:pPr>
        <w:ind w:firstLine="851"/>
        <w:jc w:val="both"/>
        <w:rPr>
          <w:color w:val="000000"/>
        </w:rPr>
      </w:pPr>
      <w:r w:rsidRPr="0080059D">
        <w:rPr>
          <w:color w:val="000000"/>
        </w:rPr>
        <w:t>- участвовать в работе временн</w:t>
      </w:r>
      <w:r w:rsidR="00463662">
        <w:rPr>
          <w:color w:val="000000"/>
        </w:rPr>
        <w:t>ых</w:t>
      </w:r>
      <w:r w:rsidRPr="0080059D">
        <w:rPr>
          <w:color w:val="000000"/>
        </w:rPr>
        <w:t xml:space="preserve"> творческ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коллектив</w:t>
      </w:r>
      <w:r w:rsidR="00463662">
        <w:rPr>
          <w:color w:val="000000"/>
        </w:rPr>
        <w:t>ов</w:t>
      </w:r>
      <w:r w:rsidRPr="0080059D">
        <w:rPr>
          <w:color w:val="000000"/>
        </w:rPr>
        <w:t xml:space="preserve"> (рабоч</w:t>
      </w:r>
      <w:r w:rsidR="00463662">
        <w:rPr>
          <w:color w:val="000000"/>
        </w:rPr>
        <w:t>их</w:t>
      </w:r>
      <w:r w:rsidRPr="0080059D">
        <w:rPr>
          <w:color w:val="000000"/>
        </w:rPr>
        <w:t xml:space="preserve"> групп</w:t>
      </w:r>
      <w:r w:rsidR="00463662">
        <w:rPr>
          <w:color w:val="000000"/>
        </w:rPr>
        <w:t>ах</w:t>
      </w:r>
      <w:r w:rsidRPr="0080059D">
        <w:rPr>
          <w:color w:val="000000"/>
        </w:rPr>
        <w:t xml:space="preserve">) </w:t>
      </w:r>
      <w:proofErr w:type="gramStart"/>
      <w:r w:rsidRPr="0080059D">
        <w:rPr>
          <w:color w:val="000000"/>
        </w:rPr>
        <w:t>по  согласованию</w:t>
      </w:r>
      <w:proofErr w:type="gramEnd"/>
      <w:r w:rsidRPr="0080059D">
        <w:rPr>
          <w:color w:val="000000"/>
        </w:rPr>
        <w:t xml:space="preserve"> с руководителем своего структурного подразделения.</w:t>
      </w:r>
    </w:p>
    <w:p w14:paraId="1655AB69" w14:textId="77777777" w:rsidR="00B52538" w:rsidRDefault="00B52538" w:rsidP="0080059D">
      <w:pPr>
        <w:ind w:firstLine="851"/>
        <w:jc w:val="both"/>
        <w:rPr>
          <w:color w:val="000000"/>
        </w:rPr>
      </w:pPr>
    </w:p>
    <w:p w14:paraId="7F06E0E0" w14:textId="77777777" w:rsidR="00463662" w:rsidRPr="00463662" w:rsidRDefault="00463662" w:rsidP="00463662">
      <w:pPr>
        <w:ind w:left="900"/>
        <w:jc w:val="both"/>
      </w:pPr>
    </w:p>
    <w:p w14:paraId="1FC067C9" w14:textId="45984E76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1943B800" w:rsidR="001D3FEA" w:rsidRDefault="005A613E" w:rsidP="00CC414A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="00B52538">
        <w:rPr>
          <w:color w:val="000000"/>
        </w:rPr>
        <w:t>Главный</w:t>
      </w:r>
      <w:r w:rsidR="006B4329">
        <w:rPr>
          <w:color w:val="000000"/>
        </w:rPr>
        <w:t xml:space="preserve"> научный сотрудник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3C349CCA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BC6BCC">
        <w:rPr>
          <w:color w:val="000000"/>
        </w:rPr>
        <w:t xml:space="preserve"> </w:t>
      </w:r>
      <w:r w:rsidR="00BC6BCC" w:rsidRPr="004C13A1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721CD324" w14:textId="77777777" w:rsidR="00B50FE2" w:rsidRDefault="00B50FE2"/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5D18DC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858D" w14:textId="77777777" w:rsidR="005D18DC" w:rsidRDefault="005D18DC">
      <w:r>
        <w:separator/>
      </w:r>
    </w:p>
  </w:endnote>
  <w:endnote w:type="continuationSeparator" w:id="0">
    <w:p w14:paraId="2F53E61C" w14:textId="77777777" w:rsidR="005D18DC" w:rsidRDefault="005D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3A69" w14:textId="77777777" w:rsidR="005D18DC" w:rsidRDefault="005D18DC">
      <w:r>
        <w:separator/>
      </w:r>
    </w:p>
  </w:footnote>
  <w:footnote w:type="continuationSeparator" w:id="0">
    <w:p w14:paraId="5198FEED" w14:textId="77777777" w:rsidR="005D18DC" w:rsidRDefault="005D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A"/>
    <w:rsid w:val="00015F58"/>
    <w:rsid w:val="00082A99"/>
    <w:rsid w:val="000876ED"/>
    <w:rsid w:val="000E0AAA"/>
    <w:rsid w:val="001716BB"/>
    <w:rsid w:val="001D3FEA"/>
    <w:rsid w:val="002931D4"/>
    <w:rsid w:val="002A2FF4"/>
    <w:rsid w:val="002A6544"/>
    <w:rsid w:val="00326D68"/>
    <w:rsid w:val="00344759"/>
    <w:rsid w:val="00410ED0"/>
    <w:rsid w:val="00463662"/>
    <w:rsid w:val="005A613E"/>
    <w:rsid w:val="005D18DC"/>
    <w:rsid w:val="006145CB"/>
    <w:rsid w:val="006B4329"/>
    <w:rsid w:val="0080059D"/>
    <w:rsid w:val="00843559"/>
    <w:rsid w:val="008F62A9"/>
    <w:rsid w:val="00937BAA"/>
    <w:rsid w:val="009F47C9"/>
    <w:rsid w:val="009F7610"/>
    <w:rsid w:val="00AB76B0"/>
    <w:rsid w:val="00AC5D08"/>
    <w:rsid w:val="00AF61FC"/>
    <w:rsid w:val="00B50FE2"/>
    <w:rsid w:val="00B52538"/>
    <w:rsid w:val="00BC1B1D"/>
    <w:rsid w:val="00BC6BCC"/>
    <w:rsid w:val="00C92DA3"/>
    <w:rsid w:val="00CC414A"/>
    <w:rsid w:val="00D968CF"/>
    <w:rsid w:val="00F1069C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6</cp:revision>
  <cp:lastPrinted>2021-12-07T09:18:00Z</cp:lastPrinted>
  <dcterms:created xsi:type="dcterms:W3CDTF">2024-02-07T15:08:00Z</dcterms:created>
  <dcterms:modified xsi:type="dcterms:W3CDTF">2024-02-13T08:15:00Z</dcterms:modified>
  <dc:language>en-US</dc:language>
</cp:coreProperties>
</file>